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Rule="auto"/>
        <w:ind w:right="23"/>
        <w:jc w:val="center"/>
        <w:rPr>
          <w:rFonts w:ascii="Calibri" w:cs="Calibri" w:eastAsia="Calibri" w:hAnsi="Calibri"/>
          <w:b w:val="1"/>
          <w:color w:val="00206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MODULO DI ISCRIZIONE (per minori)</w:t>
      </w:r>
    </w:p>
    <w:p w:rsidR="00000000" w:rsidDel="00000000" w:rsidP="00000000" w:rsidRDefault="00000000" w:rsidRPr="00000000" w14:paraId="00000003">
      <w:pPr>
        <w:spacing w:after="144" w:line="360" w:lineRule="auto"/>
        <w:ind w:right="23"/>
        <w:jc w:val="center"/>
        <w:rPr>
          <w:rFonts w:ascii="Calibri" w:cs="Calibri" w:eastAsia="Calibri" w:hAnsi="Calibri"/>
          <w:color w:val="002060"/>
        </w:rPr>
      </w:pPr>
      <w:r w:rsidDel="00000000" w:rsidR="00000000" w:rsidRPr="00000000">
        <w:rPr>
          <w:rFonts w:ascii="Calibri" w:cs="Calibri" w:eastAsia="Calibri" w:hAnsi="Calibri"/>
          <w:color w:val="002060"/>
          <w:rtl w:val="0"/>
        </w:rPr>
        <w:t xml:space="preserve">Il presente modulo è da compilare in ogni sua parte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76" w:lineRule="auto"/>
        <w:jc w:val="both"/>
        <w:rPr>
          <w:rFonts w:ascii="Calibri" w:cs="Calibri" w:eastAsia="Calibri" w:hAnsi="Calibri"/>
          <w:i w:val="1"/>
          <w:color w:val="002060"/>
        </w:rPr>
      </w:pPr>
      <w:r w:rsidDel="00000000" w:rsidR="00000000" w:rsidRPr="00000000">
        <w:rPr>
          <w:rFonts w:ascii="Calibri" w:cs="Calibri" w:eastAsia="Calibri" w:hAnsi="Calibri"/>
          <w:color w:val="002060"/>
          <w:rtl w:val="0"/>
        </w:rPr>
        <w:t xml:space="preserve">Titolo progetto: Facciamo un P.A.T.T.O</w:t>
      </w:r>
      <w:r w:rsidDel="00000000" w:rsidR="00000000" w:rsidRPr="00000000">
        <w:rPr>
          <w:rFonts w:ascii="Calibri" w:cs="Calibri" w:eastAsia="Calibri" w:hAnsi="Calibri"/>
          <w:i w:val="1"/>
          <w:color w:val="002060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2060"/>
          <w:rtl w:val="0"/>
        </w:rPr>
        <w:t xml:space="preserve">CUP: G41H23000190001</w:t>
      </w:r>
      <w:r w:rsidDel="00000000" w:rsidR="00000000" w:rsidRPr="00000000">
        <w:rPr>
          <w:rFonts w:ascii="Calibri" w:cs="Calibri" w:eastAsia="Calibri" w:hAnsi="Calibri"/>
          <w:i w:val="1"/>
          <w:color w:val="002060"/>
          <w:rtl w:val="0"/>
        </w:rPr>
        <w:t xml:space="preserve">  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4" w:line="276" w:lineRule="auto"/>
        <w:jc w:val="both"/>
        <w:rPr>
          <w:rFonts w:ascii="Calibri" w:cs="Calibri" w:eastAsia="Calibri" w:hAnsi="Calibri"/>
          <w:color w:val="002060"/>
        </w:rPr>
      </w:pPr>
      <w:r w:rsidDel="00000000" w:rsidR="00000000" w:rsidRPr="00000000">
        <w:rPr>
          <w:rFonts w:ascii="Calibri" w:cs="Calibri" w:eastAsia="Calibri" w:hAnsi="Calibri"/>
          <w:color w:val="002060"/>
          <w:rtl w:val="0"/>
        </w:rPr>
        <w:t xml:space="preserve">Durata progetto: </w:t>
        <w:tab/>
        <w:t xml:space="preserve">dal 16/06/2023</w:t>
        <w:tab/>
        <w:t xml:space="preserve">al 15/06/2024  </w:t>
      </w:r>
    </w:p>
    <w:p w:rsidR="00000000" w:rsidDel="00000000" w:rsidP="00000000" w:rsidRDefault="00000000" w:rsidRPr="00000000" w14:paraId="00000006">
      <w:pPr>
        <w:spacing w:after="144" w:before="120" w:line="276" w:lineRule="auto"/>
        <w:jc w:val="both"/>
        <w:rPr>
          <w:rFonts w:ascii="Calibri" w:cs="Calibri" w:eastAsia="Calibri" w:hAnsi="Calibri"/>
          <w:color w:val="002060"/>
        </w:rPr>
      </w:pPr>
      <w:r w:rsidDel="00000000" w:rsidR="00000000" w:rsidRPr="00000000">
        <w:rPr>
          <w:rFonts w:ascii="Calibri" w:cs="Calibri" w:eastAsia="Calibri" w:hAnsi="Calibri"/>
          <w:color w:val="002060"/>
          <w:rtl w:val="0"/>
        </w:rPr>
        <w:t xml:space="preserve">Il/La sottoscritto/a___________________________________________________________, (C.F._____________________________), nato/a a ______________________________ (___) il______________________________, residente a_____________________ in via_____________________________, recapito telefonico casa ____________________, cellulare_____________________,  mail_______________.</w:t>
      </w:r>
    </w:p>
    <w:p w:rsidR="00000000" w:rsidDel="00000000" w:rsidP="00000000" w:rsidRDefault="00000000" w:rsidRPr="00000000" w14:paraId="00000007">
      <w:pPr>
        <w:keepNext w:val="1"/>
        <w:spacing w:after="144" w:before="144" w:line="276" w:lineRule="auto"/>
        <w:jc w:val="both"/>
        <w:rPr>
          <w:rFonts w:ascii="Calibri" w:cs="Calibri" w:eastAsia="Calibri" w:hAnsi="Calibri"/>
          <w:color w:val="002060"/>
          <w:u w:val="none"/>
        </w:rPr>
      </w:pPr>
      <w:r w:rsidDel="00000000" w:rsidR="00000000" w:rsidRPr="00000000">
        <w:rPr>
          <w:rFonts w:ascii="Calibri" w:cs="Calibri" w:eastAsia="Calibri" w:hAnsi="Calibri"/>
          <w:color w:val="002060"/>
          <w:u w:val="none"/>
          <w:rtl w:val="0"/>
        </w:rPr>
        <w:t xml:space="preserve">nella qualità di soggetto che esercita la responsabilità genitoriale/la tutela del minore</w:t>
      </w:r>
    </w:p>
    <w:p w:rsidR="00000000" w:rsidDel="00000000" w:rsidP="00000000" w:rsidRDefault="00000000" w:rsidRPr="00000000" w14:paraId="00000008">
      <w:pPr>
        <w:keepNext w:val="1"/>
        <w:spacing w:after="144" w:before="144" w:line="276" w:lineRule="auto"/>
        <w:jc w:val="center"/>
        <w:rPr>
          <w:rFonts w:ascii="Calibri" w:cs="Calibri" w:eastAsia="Calibri" w:hAnsi="Calibri"/>
          <w:b w:val="1"/>
          <w:color w:val="00206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u w:val="none"/>
          <w:rtl w:val="0"/>
        </w:rPr>
        <w:t xml:space="preserve">Chiede di iscrivere </w:t>
      </w:r>
    </w:p>
    <w:p w:rsidR="00000000" w:rsidDel="00000000" w:rsidP="00000000" w:rsidRDefault="00000000" w:rsidRPr="00000000" w14:paraId="00000009">
      <w:pPr>
        <w:keepNext w:val="1"/>
        <w:spacing w:after="144" w:before="144" w:line="276" w:lineRule="auto"/>
        <w:ind w:left="142" w:firstLine="0"/>
        <w:rPr>
          <w:rFonts w:ascii="Calibri" w:cs="Calibri" w:eastAsia="Calibri" w:hAnsi="Calibri"/>
          <w:color w:val="002060"/>
          <w:u w:val="none"/>
        </w:rPr>
      </w:pPr>
      <w:r w:rsidDel="00000000" w:rsidR="00000000" w:rsidRPr="00000000">
        <w:rPr>
          <w:rFonts w:ascii="Calibri" w:cs="Calibri" w:eastAsia="Calibri" w:hAnsi="Calibri"/>
          <w:color w:val="002060"/>
          <w:u w:val="none"/>
          <w:rtl w:val="0"/>
        </w:rPr>
        <w:t xml:space="preserve">Nome e cognome ___________________________________________________________, (C.F._____________________________), nato/a a ______________________________ (___) il______________________________, residente a_________________________ in via_____________________________, </w:t>
      </w:r>
    </w:p>
    <w:p w:rsidR="00000000" w:rsidDel="00000000" w:rsidP="00000000" w:rsidRDefault="00000000" w:rsidRPr="00000000" w14:paraId="0000000A">
      <w:pPr>
        <w:keepNext w:val="1"/>
        <w:spacing w:after="100" w:before="100" w:line="276" w:lineRule="auto"/>
        <w:ind w:left="142" w:firstLine="0"/>
        <w:jc w:val="center"/>
        <w:rPr>
          <w:rFonts w:ascii="Calibri" w:cs="Calibri" w:eastAsia="Calibri" w:hAnsi="Calibri"/>
          <w:b w:val="1"/>
          <w:color w:val="002060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rtl w:val="0"/>
        </w:rPr>
        <w:t xml:space="preserve">all’attività di progetto dal titolo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42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Partiamo di SECONDA e ci prendiamo cura di TE..RZA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42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Giovani in quarta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42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Protagonisti in Centro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42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Le tradizioni e la valorizzazione dei prodotti tipici locali attraverso il volontariato e la cittadinanza attiva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42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Lo zolfo e la Ricrescita di un territorio attraverso il volontariato attivo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42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La città che include e accoglie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42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“Stand By you”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42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Percorsi di rivalutazioni dei Beni Comuni e laboratorio culinario “Ristolab”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42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Beni comuni patti di collaborazione e cultura del territorio</w:t>
      </w:r>
    </w:p>
    <w:p w:rsidR="00000000" w:rsidDel="00000000" w:rsidP="00000000" w:rsidRDefault="00000000" w:rsidRPr="00000000" w14:paraId="00000014">
      <w:pPr>
        <w:keepNext w:val="1"/>
        <w:spacing w:after="100" w:before="100" w:line="276" w:lineRule="auto"/>
        <w:ind w:left="142" w:firstLine="0"/>
        <w:rPr>
          <w:rFonts w:ascii="Calibri" w:cs="Calibri" w:eastAsia="Calibri" w:hAnsi="Calibri"/>
          <w:color w:val="002060"/>
        </w:rPr>
      </w:pPr>
      <w:r w:rsidDel="00000000" w:rsidR="00000000" w:rsidRPr="00000000">
        <w:rPr>
          <w:rFonts w:ascii="Calibri" w:cs="Calibri" w:eastAsia="Calibri" w:hAnsi="Calibri"/>
          <w:color w:val="002060"/>
          <w:u w:val="single"/>
          <w:rtl w:val="0"/>
        </w:rPr>
        <w:t xml:space="preserve">La partecipazione alle attività del progetto è gratuita</w:t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before="60" w:line="276" w:lineRule="auto"/>
              <w:jc w:val="center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(Luogo, data)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6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Firma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="276" w:lineRule="auto"/>
              <w:jc w:val="center"/>
              <w:rPr>
                <w:rFonts w:ascii="Calibri" w:cs="Calibri" w:eastAsia="Calibri" w:hAnsi="Calibri"/>
                <w:i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2060"/>
                <w:sz w:val="22"/>
                <w:szCs w:val="22"/>
                <w:rtl w:val="0"/>
              </w:rPr>
              <w:t xml:space="preserve">(per esteso e leggibile)</w:t>
            </w:r>
          </w:p>
          <w:p w:rsidR="00000000" w:rsidDel="00000000" w:rsidP="00000000" w:rsidRDefault="00000000" w:rsidRPr="00000000" w14:paraId="00000018">
            <w:pPr>
              <w:spacing w:before="60" w:line="276" w:lineRule="auto"/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before="60" w:line="276" w:lineRule="auto"/>
              <w:jc w:val="center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_______________________________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60" w:line="276" w:lineRule="auto"/>
              <w:jc w:val="center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1B">
      <w:pPr>
        <w:spacing w:after="60" w:before="60" w:line="276" w:lineRule="auto"/>
        <w:jc w:val="both"/>
        <w:rPr>
          <w:rFonts w:ascii="Calibri" w:cs="Calibri" w:eastAsia="Calibri" w:hAnsi="Calibri"/>
          <w:color w:val="00206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08.6614173228347" w:top="850.3937007874016" w:left="850.3937007874016" w:right="850.3937007874016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0"/>
          <w:szCs w:val="20"/>
          <w:rtl w:val="0"/>
        </w:rPr>
        <w:t xml:space="preserve"> Ai sensi dell’art.38, comma 3, del D.P.R. del 28.12.2000, n.445 la dichiarazione è sottoscritta ed inviata unitamente a copia fotostatica non autenticata di un documento di identità del sottoscrittore.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1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2686050</wp:posOffset>
          </wp:positionH>
          <wp:positionV relativeFrom="paragraph">
            <wp:posOffset>104776</wp:posOffset>
          </wp:positionV>
          <wp:extent cx="1038225" cy="103822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107315</wp:posOffset>
          </wp:positionV>
          <wp:extent cx="1038860" cy="848360"/>
          <wp:effectExtent b="0" l="0" r="0" t="0"/>
          <wp:wrapSquare wrapText="bothSides" distB="0" distT="0" distL="114300" distR="11430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860" cy="8483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widowControl w:val="1"/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5016500</wp:posOffset>
              </wp:positionH>
              <wp:positionV relativeFrom="paragraph">
                <wp:posOffset>609600</wp:posOffset>
              </wp:positionV>
              <wp:extent cx="1724025" cy="4667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88750" y="355140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Regione Siciliana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Assessorato della Famiglia,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delle Politiche Sociali e del Lavoro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5016500</wp:posOffset>
              </wp:positionH>
              <wp:positionV relativeFrom="paragraph">
                <wp:posOffset>609600</wp:posOffset>
              </wp:positionV>
              <wp:extent cx="1724025" cy="466725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514985" cy="636270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985" cy="6362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widowControl w:val="1"/>
      <w:jc w:val="center"/>
      <w:rPr>
        <w:rFonts w:ascii="Cambria" w:cs="Cambria" w:eastAsia="Cambria" w:hAnsi="Cambria"/>
        <w:color w:val="00000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1"/>
      <w:jc w:val="center"/>
      <w:rPr>
        <w:rFonts w:ascii="Cambria" w:cs="Cambria" w:eastAsia="Cambria" w:hAnsi="Cambria"/>
        <w:color w:val="00000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widowControl w:val="1"/>
      <w:jc w:val="center"/>
      <w:rPr>
        <w:rFonts w:ascii="Cambria" w:cs="Cambria" w:eastAsia="Cambria" w:hAnsi="Cambria"/>
        <w:color w:val="00000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1"/>
      <w:jc w:val="center"/>
      <w:rPr>
        <w:rFonts w:ascii="Calibri" w:cs="Calibri" w:eastAsia="Calibri" w:hAnsi="Calibri"/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1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1"/>
      <w:jc w:val="center"/>
      <w:rPr>
        <w:rFonts w:ascii="Calibri" w:cs="Calibri" w:eastAsia="Calibri" w:hAnsi="Calibri"/>
        <w:b w:val="1"/>
        <w:color w:val="00000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8"/>
        <w:szCs w:val="28"/>
        <w:rtl w:val="0"/>
      </w:rPr>
      <w:t xml:space="preserve">FACCIAMO UN P.A.T.T.O</w:t>
    </w:r>
  </w:p>
  <w:p w:rsidR="00000000" w:rsidDel="00000000" w:rsidP="00000000" w:rsidRDefault="00000000" w:rsidRPr="00000000" w14:paraId="00000025">
    <w:pPr>
      <w:widowControl w:val="1"/>
      <w:ind w:left="-567" w:right="-567" w:firstLine="0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AVVISO PUBBLICO PER LA CONCESSIONE A SOGGETTI DEL TERZO SETTORE DI CONTRIBUTI IN AMBITO SOCIALE </w:t>
    </w:r>
  </w:p>
  <w:p w:rsidR="00000000" w:rsidDel="00000000" w:rsidP="00000000" w:rsidRDefault="00000000" w:rsidRPr="00000000" w14:paraId="00000026">
    <w:pPr>
      <w:widowControl w:val="1"/>
      <w:ind w:left="-567" w:right="-567" w:firstLine="0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DDG. n. 1173 del 12/07/2022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uiPriority w:val="1"/>
    <w:qFormat w:val="1"/>
    <w:rsid w:val="00BC0AE8"/>
    <w:pPr>
      <w:autoSpaceDE w:val="0"/>
      <w:autoSpaceDN w:val="0"/>
    </w:pPr>
    <w:rPr>
      <w:lang w:bidi="it-IT"/>
    </w:rPr>
  </w:style>
  <w:style w:type="paragraph" w:styleId="Tito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attere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BC0AE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attere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 w:val="1"/>
    <w:rsid w:val="00BC0AE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atterepredefinitoparagrafo"/>
    <w:link w:val="Pidipagina"/>
    <w:uiPriority w:val="99"/>
    <w:rsid w:val="00BC0AE8"/>
  </w:style>
  <w:style w:type="paragraph" w:styleId="Corpodeltesto">
    <w:name w:val="Body Text"/>
    <w:basedOn w:val="Normale"/>
    <w:link w:val="CorpodeltestoCarattere"/>
    <w:uiPriority w:val="1"/>
    <w:qFormat w:val="1"/>
    <w:rsid w:val="00BC0AE8"/>
    <w:pPr>
      <w:jc w:val="both"/>
    </w:pPr>
    <w:rPr>
      <w:rFonts w:ascii="Times New Roman" w:cs="Times New Roman" w:eastAsia="Times New Roman" w:hAnsi="Times New Roman"/>
      <w:sz w:val="24"/>
      <w:szCs w:val="20"/>
    </w:rPr>
  </w:style>
  <w:style w:type="character" w:styleId="CorpodeltestoCarattere" w:customStyle="1">
    <w:name w:val="Corpo del testo Carattere"/>
    <w:basedOn w:val="Caratterepredefinitoparagrafo"/>
    <w:link w:val="Corpodeltesto"/>
    <w:uiPriority w:val="1"/>
    <w:rsid w:val="00BC0AE8"/>
    <w:rPr>
      <w:rFonts w:ascii="Times New Roman" w:cs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C0AE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atterepredefinitoparagrafo"/>
    <w:link w:val="Testofumetto"/>
    <w:uiPriority w:val="99"/>
    <w:semiHidden w:val="1"/>
    <w:rsid w:val="00BC0AE8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 w:val="1"/>
    <w:rsid w:val="00BC0AE8"/>
    <w:pPr>
      <w:autoSpaceDE w:val="0"/>
      <w:autoSpaceDN w:val="0"/>
    </w:pPr>
    <w:rPr>
      <w:rFonts w:ascii="Times New Roman" w:cs="Times New Roman" w:eastAsia="Times New Roman" w:hAnsi="Times New Roman"/>
      <w:sz w:val="20"/>
      <w:szCs w:val="20"/>
    </w:rPr>
  </w:style>
  <w:style w:type="paragraph" w:styleId="Default" w:customStyle="1">
    <w:name w:val="Default"/>
    <w:rsid w:val="00BC0A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 w:val="1"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atterepredefinitoparagrafo"/>
    <w:uiPriority w:val="99"/>
    <w:semiHidden w:val="1"/>
    <w:unhideWhenUsed w:val="1"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F475A8"/>
    <w:rPr>
      <w:sz w:val="20"/>
      <w:szCs w:val="20"/>
    </w:rPr>
  </w:style>
  <w:style w:type="character" w:styleId="TestonotaapidipaginaCarattere" w:customStyle="1">
    <w:name w:val="Testo nota a piè di pagina Carattere"/>
    <w:basedOn w:val="Caratterepredefinitoparagrafo"/>
    <w:link w:val="Testonotaapidipagina"/>
    <w:uiPriority w:val="99"/>
    <w:semiHidden w:val="1"/>
    <w:rsid w:val="00F475A8"/>
    <w:rPr>
      <w:rFonts w:ascii="Arial" w:cs="Arial" w:eastAsia="Arial" w:hAnsi="Arial"/>
      <w:sz w:val="20"/>
      <w:szCs w:val="20"/>
      <w:lang w:bidi="it-IT" w:eastAsia="it-IT"/>
    </w:rPr>
  </w:style>
  <w:style w:type="paragraph" w:styleId="Revisione">
    <w:name w:val="Revision"/>
    <w:hidden w:val="1"/>
    <w:uiPriority w:val="99"/>
    <w:semiHidden w:val="1"/>
    <w:rsid w:val="00F66A23"/>
    <w:rPr>
      <w:lang w:bidi="it-IT"/>
    </w:rPr>
  </w:style>
  <w:style w:type="paragraph" w:styleId="Sottotito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f4Vbf3WGV82n/o42ifbyF/M42w==">CgMxLjAyCGguZ2pkZ3hzOAByITFodlk5bTJiV0NlYXZreDBQYVZaSFpxT0RGNGpGQ2FMdg==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2023-10-10T13:39:00Z</dcterms:created>
  <dc:creator>Guerrini Giuseppe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